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305AE" w:rsidRPr="005819CD" w:rsidP="005F3694" w14:paraId="64B1955B" w14:textId="77777777">
      <w:pPr>
        <w:spacing w:before="0"/>
        <w:ind w:left="1416" w:firstLine="708"/>
        <w:rPr>
          <w:sz w:val="22"/>
          <w:szCs w:val="22"/>
        </w:rPr>
      </w:pPr>
    </w:p>
    <w:p w:rsidR="00B2319D" w:rsidP="0071538F" w14:paraId="2BB2EAA5" w14:textId="77777777">
      <w:pPr>
        <w:jc w:val="center"/>
        <w:rPr>
          <w:sz w:val="24"/>
          <w:szCs w:val="24"/>
        </w:rPr>
      </w:pPr>
    </w:p>
    <w:p w:rsidR="0071538F" w:rsidRPr="005819CD" w:rsidP="0071538F" w14:paraId="2B495932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71538F" w:rsidRPr="005819CD" w:rsidP="0071538F" w14:paraId="67CD543B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35</w:t>
      </w:r>
      <w:r w:rsidRPr="005819CD">
        <w:rPr>
          <w:b/>
          <w:bCs/>
          <w:color w:val="FF0000"/>
          <w:sz w:val="24"/>
          <w:szCs w:val="24"/>
        </w:rPr>
        <w:t>.</w:t>
      </w:r>
      <w:r>
        <w:rPr>
          <w:b/>
          <w:bCs/>
          <w:color w:val="FF0000"/>
          <w:sz w:val="24"/>
          <w:szCs w:val="24"/>
        </w:rPr>
        <w:t xml:space="preserve"> </w:t>
      </w:r>
      <w:r w:rsidRPr="005819CD">
        <w:rPr>
          <w:b/>
          <w:bCs/>
          <w:color w:val="FF0000"/>
          <w:sz w:val="24"/>
          <w:szCs w:val="24"/>
        </w:rPr>
        <w:t>HAFTA</w:t>
      </w:r>
    </w:p>
    <w:p w:rsidR="0071538F" w:rsidP="0071538F" w14:paraId="621F2AD2" w14:textId="7777777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07-11 HAZİRAN 2027</w:t>
      </w:r>
    </w:p>
    <w:p w:rsidR="00B2319D" w:rsidRPr="005819CD" w:rsidP="0071538F" w14:paraId="210A9169" w14:textId="77777777">
      <w:pPr>
        <w:jc w:val="center"/>
        <w:rPr>
          <w:bCs/>
          <w:sz w:val="22"/>
          <w:szCs w:val="22"/>
        </w:rPr>
      </w:pPr>
    </w:p>
    <w:p w:rsidR="0071538F" w:rsidRPr="005819CD" w:rsidP="0071538F" w14:paraId="44B7A8D0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84BE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1538F" w:rsidRPr="005819CD" w:rsidP="00984BE6" w14:paraId="30345EF4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1538F" w:rsidRPr="005819CD" w:rsidP="00984BE6" w14:paraId="66642813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</w:t>
            </w:r>
          </w:p>
        </w:tc>
      </w:tr>
      <w:tr w:rsidTr="00984BE6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538F" w:rsidRPr="005819CD" w:rsidP="00984BE6" w14:paraId="787B365E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538F" w:rsidRPr="005819CD" w:rsidP="00984BE6" w14:paraId="4D5BECA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984BE6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538F" w:rsidRPr="005819CD" w:rsidP="00984BE6" w14:paraId="2572DFCF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1538F" w:rsidRPr="005819CD" w:rsidP="00984BE6" w14:paraId="1D46DC1A" w14:textId="77777777">
            <w:pPr>
              <w:pStyle w:val="Heading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</w:tr>
      <w:tr w:rsidTr="00984BE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538F" w:rsidRPr="005819CD" w:rsidP="00984BE6" w14:paraId="3F51638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1538F" w:rsidRPr="005819CD" w:rsidP="00984BE6" w14:paraId="1D5E72F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6.UNİTE/ÖLÇME</w:t>
            </w:r>
          </w:p>
        </w:tc>
      </w:tr>
      <w:tr w:rsidTr="00984BE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538F" w:rsidRPr="005819CD" w:rsidP="00984BE6" w14:paraId="6FE916E2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538F" w:rsidRPr="005819CD" w:rsidP="00984BE6" w14:paraId="6D5146B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Tartma</w:t>
            </w:r>
            <w:r w:rsidR="001A3189">
              <w:rPr>
                <w:rStyle w:val="fontstyle01"/>
                <w:rFonts w:ascii="Times New Roman" w:hAnsi="Times New Roman" w:cs="Times New Roman"/>
              </w:rPr>
              <w:t>/Sıvı Ölçme</w:t>
            </w:r>
          </w:p>
        </w:tc>
      </w:tr>
    </w:tbl>
    <w:p w:rsidR="0071538F" w:rsidRPr="005819CD" w:rsidP="0071538F" w14:paraId="2C8E8893" w14:textId="77777777">
      <w:pPr>
        <w:ind w:firstLine="180"/>
        <w:rPr>
          <w:sz w:val="22"/>
          <w:szCs w:val="22"/>
        </w:rPr>
      </w:pPr>
    </w:p>
    <w:p w:rsidR="0071538F" w:rsidRPr="005819CD" w:rsidP="0071538F" w14:paraId="495C75D5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84BE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8F" w:rsidRPr="005819CD" w:rsidP="00984BE6" w14:paraId="153A39E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538F" w:rsidP="0071538F" w14:paraId="34969DC5" w14:textId="77777777">
            <w:pPr>
              <w:rPr>
                <w:color w:val="242021"/>
                <w:sz w:val="22"/>
                <w:szCs w:val="22"/>
              </w:rPr>
            </w:pPr>
            <w:r w:rsidRPr="0071538F">
              <w:rPr>
                <w:color w:val="242021"/>
                <w:sz w:val="22"/>
                <w:szCs w:val="22"/>
              </w:rPr>
              <w:t>M.4.3.5.5. Ton, kilogram, gram ve miligram ile ilgili problemleri çözer.</w:t>
            </w:r>
            <w:r w:rsidR="001A3189">
              <w:rPr>
                <w:color w:val="242021"/>
                <w:sz w:val="22"/>
                <w:szCs w:val="22"/>
              </w:rPr>
              <w:t xml:space="preserve"> (2 saat)</w:t>
            </w:r>
          </w:p>
          <w:p w:rsidR="0071538F" w:rsidP="001A3189" w14:paraId="55E00B29" w14:textId="77777777">
            <w:pPr>
              <w:rPr>
                <w:color w:val="242021"/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 xml:space="preserve">M.4.3.6.1. </w:t>
            </w:r>
            <w:r w:rsidRPr="005819CD">
              <w:rPr>
                <w:color w:val="242021"/>
                <w:sz w:val="22"/>
                <w:szCs w:val="22"/>
              </w:rPr>
              <w:t xml:space="preserve">Mililitrenin </w:t>
            </w:r>
            <w:r>
              <w:rPr>
                <w:color w:val="242021"/>
                <w:sz w:val="22"/>
                <w:szCs w:val="22"/>
              </w:rPr>
              <w:t>kullanıldığı yerleri açıklar.-1s</w:t>
            </w:r>
          </w:p>
          <w:p w:rsidR="00426627" w:rsidRPr="005819CD" w:rsidP="001A3189" w14:paraId="1EDA75F2" w14:textId="77777777">
            <w:pPr>
              <w:rPr>
                <w:sz w:val="22"/>
                <w:szCs w:val="22"/>
              </w:rPr>
            </w:pPr>
            <w:r w:rsidRPr="00426627">
              <w:rPr>
                <w:bCs/>
                <w:color w:val="242021"/>
                <w:sz w:val="22"/>
                <w:szCs w:val="22"/>
              </w:rPr>
              <w:t>M.4.3.6.2. Litre ve mililitre arasındaki ilişkiyi açıklar ve birbirine dönüştürür.</w:t>
            </w:r>
            <w:r>
              <w:rPr>
                <w:bCs/>
                <w:color w:val="242021"/>
                <w:sz w:val="22"/>
                <w:szCs w:val="22"/>
              </w:rPr>
              <w:t>(2 s)</w:t>
            </w:r>
          </w:p>
        </w:tc>
      </w:tr>
      <w:tr w:rsidTr="00984BE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538F" w:rsidRPr="005819CD" w:rsidP="00984BE6" w14:paraId="57601AF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71538F" w:rsidRPr="005819CD" w:rsidP="00984BE6" w14:paraId="20BAA65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538F" w:rsidRPr="005819CD" w:rsidP="00984BE6" w14:paraId="656EA3B8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984BE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538F" w:rsidRPr="005819CD" w:rsidP="00984BE6" w14:paraId="3C84B3E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538F" w:rsidRPr="005819CD" w:rsidP="00984BE6" w14:paraId="5F742893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984BE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538F" w:rsidRPr="005819CD" w:rsidP="00984BE6" w14:paraId="45D0E1C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538F" w:rsidRPr="005819CD" w:rsidP="00984BE6" w14:paraId="749858E0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984BE6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538F" w:rsidRPr="005819CD" w:rsidP="00984BE6" w14:paraId="087DEDE3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984BE6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71538F" w:rsidRPr="005819CD" w:rsidP="00984BE6" w14:paraId="4B0C4A5A" w14:textId="77777777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>*</w:t>
            </w:r>
            <w:r w:rsidRPr="005819CD">
              <w:rPr>
                <w:color w:val="242021"/>
                <w:sz w:val="22"/>
                <w:szCs w:val="22"/>
              </w:rPr>
              <w:t>Ton, kilogram, gram ve miligram ile ilgili problemleri çözer.</w:t>
            </w:r>
          </w:p>
          <w:p w:rsidR="0071538F" w:rsidP="00984BE6" w14:paraId="5816E480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5819CD">
              <w:rPr>
                <w:iCs/>
                <w:color w:val="242021"/>
                <w:sz w:val="22"/>
                <w:szCs w:val="22"/>
              </w:rPr>
              <w:t>Problem kurmaya yönelik çalışmalara da yer verilir.</w:t>
            </w:r>
          </w:p>
          <w:p w:rsidR="001A3189" w:rsidRPr="005819CD" w:rsidP="001A3189" w14:paraId="5353CDFF" w14:textId="77777777">
            <w:pPr>
              <w:rPr>
                <w:color w:val="242021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bCs/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color w:val="242021"/>
                <w:sz w:val="22"/>
                <w:szCs w:val="22"/>
              </w:rPr>
              <w:t>Mililitrenin kullanıldığı yerleri açıklar.</w:t>
            </w:r>
          </w:p>
          <w:p w:rsidR="001A3189" w:rsidP="001A3189" w14:paraId="59458722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5819CD">
              <w:rPr>
                <w:iCs/>
                <w:color w:val="242021"/>
                <w:sz w:val="22"/>
                <w:szCs w:val="22"/>
              </w:rPr>
              <w:t>Günlük hayatta en çok kullanılan yerlere ve durumlara örnek verilir</w:t>
            </w:r>
            <w:r w:rsidR="00426627">
              <w:rPr>
                <w:iCs/>
                <w:color w:val="242021"/>
                <w:sz w:val="22"/>
                <w:szCs w:val="22"/>
              </w:rPr>
              <w:t>.</w:t>
            </w:r>
          </w:p>
          <w:p w:rsidR="00426627" w:rsidP="001A3189" w14:paraId="626E898A" w14:textId="77777777">
            <w:pPr>
              <w:rPr>
                <w:iCs/>
                <w:color w:val="242021"/>
                <w:sz w:val="22"/>
                <w:szCs w:val="22"/>
              </w:rPr>
            </w:pPr>
          </w:p>
          <w:p w:rsidR="00426627" w:rsidRPr="005819CD" w:rsidP="001A3189" w14:paraId="26548709" w14:textId="77777777">
            <w:pPr>
              <w:rPr>
                <w:sz w:val="22"/>
                <w:szCs w:val="22"/>
              </w:rPr>
            </w:pPr>
            <w:r>
              <w:rPr>
                <w:bCs/>
                <w:color w:val="242021"/>
                <w:sz w:val="22"/>
                <w:szCs w:val="22"/>
              </w:rPr>
              <w:t>*</w:t>
            </w:r>
            <w:r w:rsidRPr="00426627">
              <w:rPr>
                <w:bCs/>
                <w:color w:val="242021"/>
                <w:sz w:val="22"/>
                <w:szCs w:val="22"/>
              </w:rPr>
              <w:t xml:space="preserve"> Litre ve mililitre arasındaki ilişkiyi açıklar ve birbirine dönüştürür</w:t>
            </w:r>
            <w:r>
              <w:rPr>
                <w:bCs/>
                <w:color w:val="242021"/>
                <w:sz w:val="22"/>
                <w:szCs w:val="22"/>
              </w:rPr>
              <w:t>.</w:t>
            </w:r>
          </w:p>
          <w:p w:rsidR="0071538F" w:rsidRPr="005819CD" w:rsidP="00984BE6" w14:paraId="3D17AEE4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71538F" w:rsidRPr="005819CD" w:rsidP="00984BE6" w14:paraId="5A16522D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984BE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71538F" w:rsidRPr="005819CD" w:rsidP="00984BE6" w14:paraId="5DBE1AFA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71538F" w:rsidRPr="005819CD" w:rsidP="00984BE6" w14:paraId="5A7BEA89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538F" w:rsidRPr="005819CD" w:rsidP="00984BE6" w14:paraId="1A5C30AE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71538F" w:rsidRPr="005819CD" w:rsidP="0071538F" w14:paraId="0E926A6A" w14:textId="77777777">
      <w:pPr>
        <w:pStyle w:val="Heading6"/>
        <w:ind w:firstLine="180"/>
        <w:rPr>
          <w:b w:val="0"/>
          <w:szCs w:val="22"/>
        </w:rPr>
      </w:pPr>
    </w:p>
    <w:p w:rsidR="0071538F" w:rsidRPr="005819CD" w:rsidP="0071538F" w14:paraId="62C1E7CA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984BE6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1538F" w:rsidRPr="005819CD" w:rsidP="00984BE6" w14:paraId="37E9490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71538F" w:rsidRPr="005819CD" w:rsidP="00984BE6" w14:paraId="5889687A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538F" w:rsidRPr="005819CD" w:rsidP="00984BE6" w14:paraId="5B52018E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71538F" w:rsidRPr="005819CD" w:rsidP="0071538F" w14:paraId="6B1CBA14" w14:textId="77777777">
      <w:pPr>
        <w:pStyle w:val="Heading6"/>
        <w:ind w:firstLine="180"/>
        <w:rPr>
          <w:b w:val="0"/>
          <w:szCs w:val="22"/>
        </w:rPr>
      </w:pPr>
    </w:p>
    <w:p w:rsidR="0071538F" w:rsidRPr="005819CD" w:rsidP="0071538F" w14:paraId="4CBFD800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984BE6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1538F" w:rsidRPr="005819CD" w:rsidP="00984BE6" w14:paraId="7A94A364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71538F" w:rsidRPr="005819CD" w:rsidP="00984BE6" w14:paraId="1A1DD38A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538F" w:rsidRPr="005819CD" w:rsidP="00984BE6" w14:paraId="01FC5107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71538F" w:rsidRPr="005819CD" w:rsidP="00984BE6" w14:paraId="5D3AEFC2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1305AE" w:rsidRPr="005819CD" w:rsidP="005F3694" w14:paraId="214E9CBC" w14:textId="77777777">
      <w:pPr>
        <w:ind w:left="1416" w:firstLine="708"/>
        <w:rPr>
          <w:sz w:val="22"/>
          <w:szCs w:val="22"/>
        </w:rPr>
      </w:pPr>
    </w:p>
    <w:p w:rsidR="001305AE" w:rsidRPr="005819CD" w:rsidP="005F3694" w14:paraId="1EE0D419" w14:textId="77777777">
      <w:pPr>
        <w:ind w:left="1416" w:firstLine="708"/>
        <w:rPr>
          <w:sz w:val="22"/>
          <w:szCs w:val="22"/>
        </w:rPr>
      </w:pPr>
    </w:p>
    <w:p w:rsidR="001A3189" w:rsidP="0071538F" w14:paraId="3D66F656" w14:textId="77777777">
      <w:pPr>
        <w:jc w:val="center"/>
        <w:rPr>
          <w:sz w:val="24"/>
          <w:szCs w:val="24"/>
        </w:rPr>
      </w:pPr>
    </w:p>
    <w:p w:rsidR="001A3189" w:rsidP="0071538F" w14:paraId="3FC64EDB" w14:textId="77777777">
      <w:pPr>
        <w:jc w:val="center"/>
        <w:rPr>
          <w:sz w:val="24"/>
          <w:szCs w:val="24"/>
        </w:rPr>
      </w:pPr>
    </w:p>
    <w:p w:rsidR="001A3189" w:rsidP="0071538F" w14:paraId="58112E9D" w14:textId="77777777">
      <w:pPr>
        <w:jc w:val="center"/>
        <w:rPr>
          <w:sz w:val="24"/>
          <w:szCs w:val="24"/>
        </w:rPr>
      </w:pPr>
    </w:p>
    <w:p w:rsidR="001A3189" w:rsidP="0071538F" w14:paraId="6DD8C1D1" w14:textId="77777777">
      <w:pPr>
        <w:jc w:val="center"/>
        <w:rPr>
          <w:sz w:val="24"/>
          <w:szCs w:val="24"/>
        </w:rPr>
      </w:pPr>
    </w:p>
    <w:p w:rsidR="001A3189" w:rsidP="0071538F" w14:paraId="551E377A" w14:textId="77777777">
      <w:pPr>
        <w:jc w:val="center"/>
        <w:rPr>
          <w:sz w:val="24"/>
          <w:szCs w:val="24"/>
        </w:rPr>
      </w:pPr>
    </w:p>
    <w:p w:rsidR="001A3189" w:rsidP="0071538F" w14:paraId="54D710BD" w14:textId="77777777">
      <w:pPr>
        <w:jc w:val="center"/>
        <w:rPr>
          <w:sz w:val="24"/>
          <w:szCs w:val="24"/>
        </w:rPr>
      </w:pPr>
    </w:p>
    <w:p w:rsidR="001A3189" w:rsidP="0071538F" w14:paraId="24B3E7B5" w14:textId="77777777">
      <w:pPr>
        <w:jc w:val="center"/>
        <w:rPr>
          <w:sz w:val="24"/>
          <w:szCs w:val="24"/>
        </w:rPr>
      </w:pPr>
    </w:p>
    <w:p w:rsidR="001A3189" w:rsidRPr="005819CD" w:rsidP="00FE0536" w14:paraId="07FA3921" w14:textId="77777777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3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